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9F9" w:rsidRPr="00D036F0" w:rsidRDefault="002B48E8" w:rsidP="00F447CC">
      <w:pPr>
        <w:ind w:hanging="286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תיבת טקסט 2" o:spid="_x0000_s1026" type="#_x0000_t202" style="position:absolute;left:0;text-align:left;margin-left:-37.65pt;margin-top:-21.15pt;width:508.35pt;height:655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" filled="f" stroked="f">
            <v:textbox style="mso-next-textbox:#תיבת טקסט 2">
              <w:txbxContent>
                <w:p w:rsidR="00F56213" w:rsidRDefault="00F56213" w:rsidP="00F56213">
                  <w:pPr>
                    <w:jc w:val="right"/>
                    <w:rPr>
                      <w:rFonts w:cs="David"/>
                      <w:b/>
                      <w:bCs/>
                      <w:sz w:val="40"/>
                      <w:szCs w:val="40"/>
                      <w:rtl/>
                    </w:rPr>
                  </w:pPr>
                  <w:r>
                    <w:rPr>
                      <w:rFonts w:cs="David" w:hint="cs"/>
                      <w:b/>
                      <w:bCs/>
                      <w:noProof/>
                      <w:sz w:val="40"/>
                      <w:szCs w:val="40"/>
                      <w:rtl/>
                      <w:lang w:eastAsia="en-US"/>
                    </w:rPr>
                    <w:drawing>
                      <wp:inline distT="0" distB="0" distL="0" distR="0">
                        <wp:extent cx="1381726" cy="977463"/>
                        <wp:effectExtent l="19050" t="0" r="8924" b="0"/>
                        <wp:docPr id="4" name="תמונה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0015" cy="97625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56213" w:rsidRPr="00F56213" w:rsidRDefault="00F56213" w:rsidP="00F56213">
                  <w:pPr>
                    <w:jc w:val="center"/>
                    <w:rPr>
                      <w:rFonts w:cs="David"/>
                      <w:b/>
                      <w:bCs/>
                      <w:sz w:val="52"/>
                      <w:szCs w:val="52"/>
                      <w:rtl/>
                    </w:rPr>
                  </w:pPr>
                  <w:r w:rsidRPr="00F56213">
                    <w:rPr>
                      <w:rFonts w:cs="David" w:hint="cs"/>
                      <w:b/>
                      <w:bCs/>
                      <w:sz w:val="52"/>
                      <w:szCs w:val="52"/>
                      <w:rtl/>
                    </w:rPr>
                    <w:t>מועצת הסטודנטים למשפטים</w:t>
                  </w:r>
                </w:p>
                <w:p w:rsidR="00F56213" w:rsidRPr="00F56213" w:rsidRDefault="00F56213" w:rsidP="00F56213">
                  <w:pPr>
                    <w:jc w:val="center"/>
                    <w:rPr>
                      <w:rFonts w:cs="David"/>
                      <w:b/>
                      <w:bCs/>
                      <w:sz w:val="36"/>
                      <w:szCs w:val="36"/>
                      <w:rtl/>
                    </w:rPr>
                  </w:pPr>
                  <w:r w:rsidRPr="00F56213">
                    <w:rPr>
                      <w:rFonts w:cs="David" w:hint="cs"/>
                      <w:b/>
                      <w:bCs/>
                      <w:sz w:val="36"/>
                      <w:szCs w:val="36"/>
                      <w:rtl/>
                    </w:rPr>
                    <w:t>מתכבדת להזמין את ציבור המרצים והסטודנטים</w:t>
                  </w:r>
                </w:p>
                <w:p w:rsidR="00F56213" w:rsidRPr="00F56213" w:rsidRDefault="00F56213" w:rsidP="00F56213">
                  <w:pPr>
                    <w:jc w:val="center"/>
                    <w:rPr>
                      <w:rFonts w:cs="David"/>
                      <w:b/>
                      <w:bCs/>
                      <w:sz w:val="22"/>
                      <w:szCs w:val="28"/>
                      <w:rtl/>
                    </w:rPr>
                  </w:pPr>
                </w:p>
                <w:p w:rsidR="00F56213" w:rsidRPr="00F56213" w:rsidRDefault="00F56213" w:rsidP="00F56213">
                  <w:pPr>
                    <w:jc w:val="center"/>
                    <w:rPr>
                      <w:rFonts w:cs="David"/>
                      <w:b/>
                      <w:bCs/>
                      <w:sz w:val="22"/>
                      <w:szCs w:val="22"/>
                      <w:rtl/>
                    </w:rPr>
                  </w:pPr>
                  <w:r w:rsidRPr="00F56213">
                    <w:rPr>
                      <w:rFonts w:cs="David" w:hint="cs"/>
                      <w:b/>
                      <w:bCs/>
                      <w:sz w:val="52"/>
                      <w:szCs w:val="52"/>
                      <w:rtl/>
                    </w:rPr>
                    <w:t xml:space="preserve">למפגש חודש </w:t>
                  </w:r>
                  <w:r>
                    <w:rPr>
                      <w:rFonts w:cs="David" w:hint="cs"/>
                      <w:b/>
                      <w:bCs/>
                      <w:sz w:val="52"/>
                      <w:szCs w:val="52"/>
                      <w:rtl/>
                    </w:rPr>
                    <w:t>אפריל</w:t>
                  </w:r>
                  <w:r w:rsidRPr="00F56213">
                    <w:rPr>
                      <w:rFonts w:cs="David" w:hint="cs"/>
                      <w:b/>
                      <w:bCs/>
                      <w:sz w:val="52"/>
                      <w:szCs w:val="52"/>
                      <w:rtl/>
                    </w:rPr>
                    <w:t xml:space="preserve"> בסדרת המפגשים</w:t>
                  </w:r>
                  <w:r w:rsidRPr="00F56213">
                    <w:rPr>
                      <w:rFonts w:cs="David" w:hint="cs"/>
                      <w:b/>
                      <w:bCs/>
                      <w:sz w:val="52"/>
                      <w:szCs w:val="52"/>
                      <w:rtl/>
                    </w:rPr>
                    <w:br/>
                  </w:r>
                  <w:r w:rsidRPr="00F56213">
                    <w:rPr>
                      <w:rFonts w:cs="David" w:hint="cs"/>
                      <w:b/>
                      <w:bCs/>
                      <w:sz w:val="96"/>
                      <w:szCs w:val="96"/>
                      <w:rtl/>
                    </w:rPr>
                    <w:t>"הדמוקרטיה על נס"</w:t>
                  </w:r>
                </w:p>
                <w:p w:rsidR="00F56213" w:rsidRPr="00F56213" w:rsidRDefault="00F56213" w:rsidP="00F56213">
                  <w:pPr>
                    <w:jc w:val="center"/>
                    <w:rPr>
                      <w:rFonts w:cs="David"/>
                      <w:b/>
                      <w:bCs/>
                      <w:sz w:val="44"/>
                      <w:szCs w:val="44"/>
                      <w:rtl/>
                    </w:rPr>
                  </w:pPr>
                  <w:r w:rsidRPr="00F56213">
                    <w:rPr>
                      <w:rFonts w:cs="David"/>
                      <w:b/>
                      <w:bCs/>
                      <w:sz w:val="22"/>
                      <w:szCs w:val="22"/>
                      <w:rtl/>
                    </w:rPr>
                    <w:br/>
                  </w:r>
                  <w:r w:rsidRPr="00F56213">
                    <w:rPr>
                      <w:rFonts w:cs="David" w:hint="cs"/>
                      <w:b/>
                      <w:bCs/>
                      <w:sz w:val="44"/>
                      <w:szCs w:val="44"/>
                      <w:rtl/>
                    </w:rPr>
                    <w:t>סדרת מפגשים בין סטודנטים ודמויות מפתח בנושא</w:t>
                  </w:r>
                </w:p>
                <w:p w:rsidR="00F56213" w:rsidRPr="00F56213" w:rsidRDefault="00F56213" w:rsidP="00F56213">
                  <w:pPr>
                    <w:jc w:val="center"/>
                    <w:rPr>
                      <w:rFonts w:cs="David"/>
                      <w:b/>
                      <w:bCs/>
                      <w:sz w:val="44"/>
                      <w:szCs w:val="44"/>
                      <w:rtl/>
                    </w:rPr>
                  </w:pPr>
                  <w:r w:rsidRPr="00F56213">
                    <w:rPr>
                      <w:rFonts w:cs="David" w:hint="cs"/>
                      <w:b/>
                      <w:bCs/>
                      <w:sz w:val="44"/>
                      <w:szCs w:val="44"/>
                      <w:rtl/>
                    </w:rPr>
                    <w:t>הדמוקרטיה בגובה העיניים, על כוס קפה.</w:t>
                  </w:r>
                  <w:r>
                    <w:rPr>
                      <w:rFonts w:cs="David"/>
                      <w:b/>
                      <w:bCs/>
                      <w:sz w:val="44"/>
                      <w:szCs w:val="44"/>
                      <w:rtl/>
                    </w:rPr>
                    <w:br/>
                  </w:r>
                </w:p>
                <w:p w:rsidR="00F56213" w:rsidRPr="00F56213" w:rsidRDefault="00F56213" w:rsidP="00F56213">
                  <w:pPr>
                    <w:jc w:val="center"/>
                    <w:rPr>
                      <w:rFonts w:cs="David"/>
                      <w:b/>
                      <w:bCs/>
                      <w:sz w:val="96"/>
                      <w:szCs w:val="96"/>
                      <w:rtl/>
                    </w:rPr>
                  </w:pPr>
                  <w:r>
                    <w:rPr>
                      <w:rFonts w:cs="David" w:hint="cs"/>
                      <w:b/>
                      <w:bCs/>
                      <w:sz w:val="40"/>
                      <w:szCs w:val="40"/>
                      <w:rtl/>
                    </w:rPr>
                    <w:t>במפגש תתארח</w:t>
                  </w:r>
                  <w:r>
                    <w:rPr>
                      <w:rFonts w:cs="David"/>
                      <w:b/>
                      <w:bCs/>
                      <w:sz w:val="40"/>
                      <w:szCs w:val="40"/>
                      <w:rtl/>
                    </w:rPr>
                    <w:br/>
                  </w:r>
                  <w:r w:rsidRPr="00F56213">
                    <w:rPr>
                      <w:rFonts w:cs="David" w:hint="cs"/>
                      <w:b/>
                      <w:bCs/>
                      <w:sz w:val="96"/>
                      <w:szCs w:val="96"/>
                      <w:rtl/>
                    </w:rPr>
                    <w:t>השופטת דורית בייניש</w:t>
                  </w:r>
                </w:p>
                <w:p w:rsidR="00F56213" w:rsidRPr="00F56213" w:rsidRDefault="00F56213" w:rsidP="00F56213">
                  <w:pPr>
                    <w:jc w:val="center"/>
                    <w:rPr>
                      <w:rFonts w:cs="David"/>
                      <w:b/>
                      <w:bCs/>
                      <w:sz w:val="72"/>
                      <w:szCs w:val="72"/>
                      <w:rtl/>
                    </w:rPr>
                  </w:pPr>
                  <w:r w:rsidRPr="00F56213">
                    <w:rPr>
                      <w:rFonts w:cs="David" w:hint="cs"/>
                      <w:b/>
                      <w:bCs/>
                      <w:sz w:val="56"/>
                      <w:szCs w:val="56"/>
                      <w:rtl/>
                    </w:rPr>
                    <w:t>נשיאת ביהמ"ש העליון בדימוס</w:t>
                  </w:r>
                </w:p>
                <w:p w:rsidR="00F56213" w:rsidRPr="00F56213" w:rsidRDefault="00F56213" w:rsidP="003B08A1">
                  <w:pPr>
                    <w:jc w:val="center"/>
                    <w:rPr>
                      <w:rFonts w:cs="David"/>
                      <w:b/>
                      <w:bCs/>
                      <w:sz w:val="40"/>
                      <w:szCs w:val="40"/>
                      <w:rtl/>
                    </w:rPr>
                  </w:pPr>
                  <w:r w:rsidRPr="00F56213">
                    <w:rPr>
                      <w:rFonts w:cs="David" w:hint="cs"/>
                      <w:b/>
                      <w:bCs/>
                      <w:sz w:val="52"/>
                      <w:szCs w:val="52"/>
                      <w:rtl/>
                    </w:rPr>
                    <w:br/>
                  </w:r>
                  <w:r w:rsidRPr="003B08A1">
                    <w:rPr>
                      <w:rFonts w:cs="David" w:hint="cs"/>
                      <w:b/>
                      <w:bCs/>
                      <w:sz w:val="44"/>
                      <w:szCs w:val="44"/>
                      <w:rtl/>
                    </w:rPr>
                    <w:t>בהנחיית פרופ' אריאל בנדור</w:t>
                  </w:r>
                </w:p>
                <w:p w:rsidR="00F56213" w:rsidRPr="00F56213" w:rsidRDefault="00F56213" w:rsidP="006B42C8">
                  <w:pPr>
                    <w:spacing w:line="360" w:lineRule="auto"/>
                    <w:jc w:val="center"/>
                    <w:rPr>
                      <w:rFonts w:cs="David"/>
                      <w:b/>
                      <w:bCs/>
                      <w:sz w:val="32"/>
                      <w:szCs w:val="32"/>
                      <w:rtl/>
                    </w:rPr>
                  </w:pPr>
                  <w:r w:rsidRPr="00F56213">
                    <w:rPr>
                      <w:rFonts w:cs="David"/>
                      <w:b/>
                      <w:bCs/>
                      <w:sz w:val="40"/>
                      <w:szCs w:val="40"/>
                      <w:rtl/>
                    </w:rPr>
                    <w:br/>
                  </w:r>
                  <w:r w:rsidRPr="00F56213">
                    <w:rPr>
                      <w:rFonts w:cs="David" w:hint="cs"/>
                      <w:b/>
                      <w:bCs/>
                      <w:sz w:val="32"/>
                      <w:szCs w:val="32"/>
                      <w:rtl/>
                    </w:rPr>
                    <w:t xml:space="preserve">המפגש יתקיים באולם </w:t>
                  </w:r>
                  <w:proofErr w:type="spellStart"/>
                  <w:r w:rsidR="006B42C8">
                    <w:rPr>
                      <w:rFonts w:cs="David" w:hint="cs"/>
                      <w:b/>
                      <w:bCs/>
                      <w:sz w:val="32"/>
                      <w:szCs w:val="32"/>
                      <w:rtl/>
                    </w:rPr>
                    <w:t>בק</w:t>
                  </w:r>
                  <w:proofErr w:type="spellEnd"/>
                  <w:r w:rsidR="002A40B0">
                    <w:rPr>
                      <w:rFonts w:cs="David" w:hint="cs"/>
                      <w:b/>
                      <w:bCs/>
                      <w:sz w:val="32"/>
                      <w:szCs w:val="32"/>
                      <w:rtl/>
                    </w:rPr>
                    <w:t xml:space="preserve">, בבניין </w:t>
                  </w:r>
                  <w:r w:rsidR="006B42C8">
                    <w:rPr>
                      <w:rFonts w:cs="David" w:hint="cs"/>
                      <w:b/>
                      <w:bCs/>
                      <w:sz w:val="32"/>
                      <w:szCs w:val="32"/>
                      <w:rtl/>
                    </w:rPr>
                    <w:t>יהדות</w:t>
                  </w:r>
                  <w:r w:rsidR="002A40B0">
                    <w:rPr>
                      <w:rFonts w:cs="David" w:hint="cs"/>
                      <w:b/>
                      <w:bCs/>
                      <w:sz w:val="32"/>
                      <w:szCs w:val="32"/>
                      <w:rtl/>
                    </w:rPr>
                    <w:t xml:space="preserve"> (מס' </w:t>
                  </w:r>
                  <w:r w:rsidR="006B42C8">
                    <w:rPr>
                      <w:rFonts w:cs="David" w:hint="cs"/>
                      <w:b/>
                      <w:bCs/>
                      <w:sz w:val="32"/>
                      <w:szCs w:val="32"/>
                      <w:rtl/>
                    </w:rPr>
                    <w:t>410</w:t>
                  </w:r>
                  <w:r w:rsidR="002A40B0">
                    <w:rPr>
                      <w:rFonts w:cs="David" w:hint="cs"/>
                      <w:b/>
                      <w:bCs/>
                      <w:sz w:val="32"/>
                      <w:szCs w:val="32"/>
                      <w:rtl/>
                    </w:rPr>
                    <w:t>)</w:t>
                  </w:r>
                  <w:r w:rsidRPr="00F56213">
                    <w:rPr>
                      <w:rFonts w:cs="David" w:hint="cs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bookmarkStart w:id="0" w:name="_GoBack"/>
                  <w:bookmarkEnd w:id="0"/>
                </w:p>
                <w:p w:rsidR="00F56213" w:rsidRPr="00F56213" w:rsidRDefault="00F56213" w:rsidP="00F56213">
                  <w:pPr>
                    <w:spacing w:line="360" w:lineRule="auto"/>
                    <w:jc w:val="center"/>
                    <w:rPr>
                      <w:rFonts w:cs="David"/>
                      <w:b/>
                      <w:bCs/>
                      <w:sz w:val="32"/>
                      <w:szCs w:val="32"/>
                      <w:rtl/>
                    </w:rPr>
                  </w:pPr>
                  <w:r w:rsidRPr="00F56213">
                    <w:rPr>
                      <w:rFonts w:cs="David" w:hint="cs"/>
                      <w:b/>
                      <w:bCs/>
                      <w:sz w:val="40"/>
                      <w:szCs w:val="40"/>
                      <w:rtl/>
                    </w:rPr>
                    <w:t xml:space="preserve">יום </w:t>
                  </w:r>
                  <w:r>
                    <w:rPr>
                      <w:rFonts w:cs="David" w:hint="cs"/>
                      <w:b/>
                      <w:bCs/>
                      <w:sz w:val="40"/>
                      <w:szCs w:val="40"/>
                      <w:rtl/>
                    </w:rPr>
                    <w:t>ראשון</w:t>
                  </w:r>
                  <w:r w:rsidRPr="00F56213">
                    <w:rPr>
                      <w:rFonts w:cs="David" w:hint="cs"/>
                      <w:b/>
                      <w:bCs/>
                      <w:sz w:val="40"/>
                      <w:szCs w:val="40"/>
                      <w:rtl/>
                    </w:rPr>
                    <w:t xml:space="preserve">, </w:t>
                  </w:r>
                  <w:r>
                    <w:rPr>
                      <w:rFonts w:cs="David" w:hint="cs"/>
                      <w:b/>
                      <w:bCs/>
                      <w:sz w:val="40"/>
                      <w:szCs w:val="40"/>
                      <w:rtl/>
                    </w:rPr>
                    <w:t>ו</w:t>
                  </w:r>
                  <w:r w:rsidR="002A40B0">
                    <w:rPr>
                      <w:rFonts w:cs="David" w:hint="cs"/>
                      <w:b/>
                      <w:bCs/>
                      <w:sz w:val="40"/>
                      <w:szCs w:val="40"/>
                      <w:rtl/>
                    </w:rPr>
                    <w:t>'</w:t>
                  </w:r>
                  <w:r w:rsidRPr="00F56213">
                    <w:rPr>
                      <w:rFonts w:cs="David" w:hint="cs"/>
                      <w:b/>
                      <w:bCs/>
                      <w:sz w:val="40"/>
                      <w:szCs w:val="40"/>
                      <w:rtl/>
                    </w:rPr>
                    <w:t xml:space="preserve"> </w:t>
                  </w:r>
                  <w:r>
                    <w:rPr>
                      <w:rFonts w:cs="David" w:hint="cs"/>
                      <w:b/>
                      <w:bCs/>
                      <w:sz w:val="40"/>
                      <w:szCs w:val="40"/>
                      <w:rtl/>
                    </w:rPr>
                    <w:t>בניסן</w:t>
                  </w:r>
                  <w:r w:rsidRPr="00F56213">
                    <w:rPr>
                      <w:rFonts w:cs="David" w:hint="cs"/>
                      <w:b/>
                      <w:bCs/>
                      <w:sz w:val="40"/>
                      <w:szCs w:val="40"/>
                      <w:rtl/>
                    </w:rPr>
                    <w:t xml:space="preserve"> תשע"ד - </w:t>
                  </w:r>
                  <w:r>
                    <w:rPr>
                      <w:rFonts w:cs="David" w:hint="cs"/>
                      <w:b/>
                      <w:bCs/>
                      <w:sz w:val="40"/>
                      <w:szCs w:val="40"/>
                      <w:rtl/>
                    </w:rPr>
                    <w:t>6</w:t>
                  </w:r>
                  <w:r w:rsidRPr="00F56213">
                    <w:rPr>
                      <w:rFonts w:cs="David" w:hint="cs"/>
                      <w:b/>
                      <w:bCs/>
                      <w:sz w:val="40"/>
                      <w:szCs w:val="40"/>
                      <w:rtl/>
                    </w:rPr>
                    <w:t>.</w:t>
                  </w:r>
                  <w:r>
                    <w:rPr>
                      <w:rFonts w:cs="David" w:hint="cs"/>
                      <w:b/>
                      <w:bCs/>
                      <w:sz w:val="40"/>
                      <w:szCs w:val="40"/>
                      <w:rtl/>
                    </w:rPr>
                    <w:t>4</w:t>
                  </w:r>
                  <w:r w:rsidRPr="00F56213">
                    <w:rPr>
                      <w:rFonts w:cs="David" w:hint="cs"/>
                      <w:b/>
                      <w:bCs/>
                      <w:sz w:val="40"/>
                      <w:szCs w:val="40"/>
                      <w:rtl/>
                    </w:rPr>
                    <w:t>.201</w:t>
                  </w:r>
                  <w:r>
                    <w:rPr>
                      <w:rFonts w:cs="David" w:hint="cs"/>
                      <w:b/>
                      <w:bCs/>
                      <w:sz w:val="40"/>
                      <w:szCs w:val="40"/>
                      <w:rtl/>
                    </w:rPr>
                    <w:t>4</w:t>
                  </w:r>
                  <w:r w:rsidRPr="00F56213">
                    <w:rPr>
                      <w:rFonts w:cs="David" w:hint="cs"/>
                      <w:b/>
                      <w:bCs/>
                      <w:sz w:val="40"/>
                      <w:szCs w:val="40"/>
                      <w:rtl/>
                    </w:rPr>
                    <w:t xml:space="preserve"> בשעה </w:t>
                  </w:r>
                  <w:r>
                    <w:rPr>
                      <w:rFonts w:cs="David" w:hint="cs"/>
                      <w:b/>
                      <w:bCs/>
                      <w:sz w:val="40"/>
                      <w:szCs w:val="40"/>
                      <w:rtl/>
                    </w:rPr>
                    <w:t>18:00</w:t>
                  </w:r>
                  <w:r w:rsidRPr="00F56213">
                    <w:rPr>
                      <w:rFonts w:cs="David" w:hint="cs"/>
                      <w:b/>
                      <w:bCs/>
                      <w:sz w:val="32"/>
                      <w:szCs w:val="32"/>
                      <w:rtl/>
                    </w:rPr>
                    <w:t>.</w:t>
                  </w:r>
                  <w:r w:rsidRPr="00F56213">
                    <w:rPr>
                      <w:rFonts w:cs="David" w:hint="cs"/>
                      <w:b/>
                      <w:bCs/>
                      <w:sz w:val="32"/>
                      <w:szCs w:val="32"/>
                      <w:rtl/>
                    </w:rPr>
                    <w:br/>
                  </w:r>
                  <w:r>
                    <w:rPr>
                      <w:rFonts w:cs="David" w:hint="cs"/>
                      <w:b/>
                      <w:bCs/>
                      <w:sz w:val="32"/>
                      <w:szCs w:val="32"/>
                      <w:rtl/>
                    </w:rPr>
                    <w:t>התכנסות החל מהשעה 17:30</w:t>
                  </w:r>
                  <w:r w:rsidRPr="00F56213">
                    <w:rPr>
                      <w:rFonts w:cs="David"/>
                      <w:b/>
                      <w:bCs/>
                      <w:sz w:val="32"/>
                      <w:szCs w:val="32"/>
                      <w:rtl/>
                    </w:rPr>
                    <w:br/>
                  </w:r>
                </w:p>
                <w:p w:rsidR="008B5A4D" w:rsidRDefault="00F56213" w:rsidP="00F56213">
                  <w:pPr>
                    <w:spacing w:line="360" w:lineRule="auto"/>
                    <w:jc w:val="center"/>
                  </w:pPr>
                  <w:r w:rsidRPr="00F56213">
                    <w:rPr>
                      <w:rFonts w:cs="David" w:hint="cs"/>
                      <w:b/>
                      <w:bCs/>
                      <w:sz w:val="36"/>
                      <w:szCs w:val="36"/>
                      <w:rtl/>
                    </w:rPr>
                    <w:t>בשל מס' המקומות המוגבל, יש להירשם אצל נציגי הכיתה של מועצת הסטודנטים למשפטים לקבלת כרטיס.</w:t>
                  </w:r>
                  <w:r w:rsidRPr="00F56213">
                    <w:rPr>
                      <w:rFonts w:cs="David"/>
                      <w:b/>
                      <w:bCs/>
                      <w:sz w:val="36"/>
                      <w:szCs w:val="36"/>
                      <w:rtl/>
                    </w:rPr>
                    <w:br/>
                  </w:r>
                  <w:r w:rsidRPr="00E05BE1">
                    <w:rPr>
                      <w:rFonts w:cs="David" w:hint="cs"/>
                      <w:b/>
                      <w:bCs/>
                      <w:sz w:val="36"/>
                      <w:szCs w:val="36"/>
                      <w:rtl/>
                    </w:rPr>
                    <w:t>הכניסה עם כרטיסים בלבד</w:t>
                  </w:r>
                </w:p>
              </w:txbxContent>
            </v:textbox>
          </v:shape>
        </w:pict>
      </w:r>
      <w:r w:rsidR="00190B61" w:rsidRPr="00190B61">
        <w:t xml:space="preserve"> </w:t>
      </w:r>
      <w:r w:rsidR="000663A7"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-548005</wp:posOffset>
            </wp:positionH>
            <wp:positionV relativeFrom="paragraph">
              <wp:posOffset>-1438275</wp:posOffset>
            </wp:positionV>
            <wp:extent cx="6875898" cy="10002741"/>
            <wp:effectExtent l="0" t="0" r="1270" b="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 poster-heb-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27" t="3125" r="4421" b="3202"/>
                    <a:stretch/>
                  </pic:blipFill>
                  <pic:spPr bwMode="auto">
                    <a:xfrm>
                      <a:off x="0" y="0"/>
                      <a:ext cx="6875898" cy="100027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7009F9" w:rsidRPr="00D036F0" w:rsidSect="00F447CC">
      <w:footerReference w:type="default" r:id="rId9"/>
      <w:pgSz w:w="11906" w:h="16838"/>
      <w:pgMar w:top="2835" w:right="1133" w:bottom="1701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8E8" w:rsidRDefault="002B48E8" w:rsidP="00D036F0">
      <w:r>
        <w:separator/>
      </w:r>
    </w:p>
  </w:endnote>
  <w:endnote w:type="continuationSeparator" w:id="0">
    <w:p w:rsidR="002B48E8" w:rsidRDefault="002B48E8" w:rsidP="00D0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6F0" w:rsidRDefault="00D036F0" w:rsidP="00D036F0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8E8" w:rsidRDefault="002B48E8" w:rsidP="00D036F0">
      <w:r>
        <w:separator/>
      </w:r>
    </w:p>
  </w:footnote>
  <w:footnote w:type="continuationSeparator" w:id="0">
    <w:p w:rsidR="002B48E8" w:rsidRDefault="002B48E8" w:rsidP="00D03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0784"/>
    <w:rsid w:val="000663A7"/>
    <w:rsid w:val="00190B61"/>
    <w:rsid w:val="0025533E"/>
    <w:rsid w:val="002A40B0"/>
    <w:rsid w:val="002B48E8"/>
    <w:rsid w:val="00382614"/>
    <w:rsid w:val="003B08A1"/>
    <w:rsid w:val="00422CB5"/>
    <w:rsid w:val="004B074F"/>
    <w:rsid w:val="005E0F1D"/>
    <w:rsid w:val="006B42C8"/>
    <w:rsid w:val="0070072F"/>
    <w:rsid w:val="007009F9"/>
    <w:rsid w:val="00721AEF"/>
    <w:rsid w:val="00747D81"/>
    <w:rsid w:val="00796018"/>
    <w:rsid w:val="007B5551"/>
    <w:rsid w:val="008B5A4D"/>
    <w:rsid w:val="008B6FD0"/>
    <w:rsid w:val="00965664"/>
    <w:rsid w:val="00A106BF"/>
    <w:rsid w:val="00A54637"/>
    <w:rsid w:val="00A54FC7"/>
    <w:rsid w:val="00B64EB4"/>
    <w:rsid w:val="00B7414C"/>
    <w:rsid w:val="00C05ECA"/>
    <w:rsid w:val="00D036F0"/>
    <w:rsid w:val="00DA0784"/>
    <w:rsid w:val="00DA13CB"/>
    <w:rsid w:val="00DD01FF"/>
    <w:rsid w:val="00E735D6"/>
    <w:rsid w:val="00E84732"/>
    <w:rsid w:val="00F21A30"/>
    <w:rsid w:val="00F447CC"/>
    <w:rsid w:val="00F56213"/>
    <w:rsid w:val="00FC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EB4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7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7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36F0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036F0"/>
  </w:style>
  <w:style w:type="paragraph" w:styleId="Footer">
    <w:name w:val="footer"/>
    <w:basedOn w:val="Normal"/>
    <w:link w:val="FooterChar"/>
    <w:uiPriority w:val="99"/>
    <w:unhideWhenUsed/>
    <w:rsid w:val="00D036F0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036F0"/>
  </w:style>
  <w:style w:type="character" w:customStyle="1" w:styleId="il">
    <w:name w:val="il"/>
    <w:basedOn w:val="DefaultParagraphFont"/>
    <w:rsid w:val="00A546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EB4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7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7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36F0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036F0"/>
  </w:style>
  <w:style w:type="paragraph" w:styleId="Footer">
    <w:name w:val="footer"/>
    <w:basedOn w:val="Normal"/>
    <w:link w:val="FooterChar"/>
    <w:uiPriority w:val="99"/>
    <w:unhideWhenUsed/>
    <w:rsid w:val="00D036F0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03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משפ' אלבלק</dc:creator>
  <cp:lastModifiedBy>sylvie lipsker</cp:lastModifiedBy>
  <cp:revision>6</cp:revision>
  <cp:lastPrinted>2014-03-12T07:20:00Z</cp:lastPrinted>
  <dcterms:created xsi:type="dcterms:W3CDTF">2014-03-25T07:58:00Z</dcterms:created>
  <dcterms:modified xsi:type="dcterms:W3CDTF">2014-03-30T09:28:00Z</dcterms:modified>
</cp:coreProperties>
</file>