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09F9" w:rsidRPr="00FD33F7" w:rsidRDefault="001E7755" w:rsidP="00D036F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3FA14" wp14:editId="3BFDC255">
                <wp:simplePos x="0" y="0"/>
                <wp:positionH relativeFrom="column">
                  <wp:posOffset>147320</wp:posOffset>
                </wp:positionH>
                <wp:positionV relativeFrom="paragraph">
                  <wp:posOffset>-1285876</wp:posOffset>
                </wp:positionV>
                <wp:extent cx="5724525" cy="9267825"/>
                <wp:effectExtent l="0" t="0" r="0" b="952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926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C5B" w:rsidRDefault="00B14C50" w:rsidP="00B14C50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7C8B46" wp14:editId="5CF7F0F1">
                                  <wp:extent cx="1058055" cy="643890"/>
                                  <wp:effectExtent l="0" t="0" r="8890" b="381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Logo-BIU-Heb-8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1642" cy="6582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1C5B"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891C5B"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</w:t>
                            </w:r>
                            <w:r w:rsidR="00891C5B"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5BF7CF98" wp14:editId="4CE3E0F2">
                                  <wp:extent cx="660184" cy="667519"/>
                                  <wp:effectExtent l="0" t="0" r="6985" b="0"/>
                                  <wp:docPr id="4" name="Picture 4" descr="logo-IASEI-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-IASEI-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1720" cy="679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1C5B" w:rsidRDefault="00891C5B" w:rsidP="00C96159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C96159" w:rsidRDefault="00FD33F7" w:rsidP="00891C5B">
                            <w:pPr>
                              <w:pStyle w:val="Head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0E3489"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הפקולטה למשפטים</w:t>
                            </w:r>
                            <w:r w:rsidR="00891C5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 w:rsidR="00C96159">
                              <w:rPr>
                                <w:rFonts w:asciiTheme="majorHAnsi" w:hAnsiTheme="majorHAnsi" w:cs="David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ab/>
                            </w:r>
                            <w:r w:rsidR="00C96159" w:rsidRPr="00891C5B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האגודה הישראלית לחקר </w:t>
                            </w:r>
                          </w:p>
                          <w:p w:rsidR="00891C5B" w:rsidRPr="00C96159" w:rsidRDefault="00891C5B" w:rsidP="00891C5B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הפורום למשפט גלובלי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ab/>
                              <w:t xml:space="preserve">                                        האינטגרציה האירופית</w:t>
                            </w:r>
                          </w:p>
                          <w:p w:rsidR="005D1C21" w:rsidRDefault="005D1C21" w:rsidP="0044781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4781D" w:rsidRPr="0044781D" w:rsidRDefault="00E462BE" w:rsidP="0044781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4781D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הזמנה</w:t>
                            </w:r>
                          </w:p>
                          <w:p w:rsidR="005D1C21" w:rsidRDefault="005D1C21" w:rsidP="005D1C2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44781D" w:rsidRDefault="00FD33F7" w:rsidP="005D1C2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44"/>
                                <w:szCs w:val="44"/>
                                <w:rtl/>
                              </w:rPr>
                            </w:pPr>
                            <w:r w:rsidRPr="00E31B21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</w:rPr>
                              <w:t xml:space="preserve">ערב </w:t>
                            </w:r>
                            <w:r w:rsidR="005D1C21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</w:rPr>
                              <w:t>עיון בנושא:</w:t>
                            </w:r>
                            <w:r w:rsidR="00E462BE" w:rsidRPr="00E31B21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:rsidR="005D1C21" w:rsidRPr="005D1C21" w:rsidRDefault="005D1C21" w:rsidP="005D1C21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</w:rPr>
                            </w:pPr>
                            <w:r w:rsidRPr="005D1C21">
                              <w:rPr>
                                <w:rFonts w:cs="David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</w:rPr>
                              <w:t>השפעת פסיקת בית הדין האירופי לצדק ופסיקה זרה אחרת</w:t>
                            </w:r>
                          </w:p>
                          <w:p w:rsidR="005D1C21" w:rsidRPr="005D1C21" w:rsidRDefault="005D1C21" w:rsidP="005D1C21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</w:rPr>
                            </w:pPr>
                            <w:r w:rsidRPr="005D1C21">
                              <w:rPr>
                                <w:rFonts w:cs="David" w:hint="cs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  <w:rtl/>
                              </w:rPr>
                              <w:t>על הדין בישראל</w:t>
                            </w:r>
                          </w:p>
                          <w:p w:rsidR="00E31B21" w:rsidRDefault="005D1C21" w:rsidP="005D1C2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יום שליש</w:t>
                            </w:r>
                            <w:r w:rsidR="000E3489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י,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י'</w:t>
                            </w:r>
                            <w:r w:rsidR="003412B7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כסלו</w:t>
                            </w:r>
                            <w:r w:rsidR="003412B7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תשע"ח</w:t>
                            </w:r>
                            <w:r w:rsidR="000E3489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,</w:t>
                            </w:r>
                            <w:r w:rsidR="003412B7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3412B7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 בנובמבר 2017</w:t>
                            </w:r>
                          </w:p>
                          <w:p w:rsidR="003412B7" w:rsidRDefault="003412B7" w:rsidP="005D1C2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בני</w:t>
                            </w:r>
                            <w:r w:rsidR="00290B2F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י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ן </w:t>
                            </w:r>
                            <w:r w:rsidR="005D1C21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ז'אן ומוריס בנין,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הפקולטה למשפטים</w:t>
                            </w:r>
                            <w:r w:rsidR="0044781D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="005D1C21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="00E462BE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,</w:t>
                            </w:r>
                            <w:r w:rsidR="005D1C21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חדר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5D1C21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200</w:t>
                            </w:r>
                          </w:p>
                          <w:p w:rsidR="003F0C07" w:rsidRDefault="003F0C07" w:rsidP="005D1C2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E292D" w:rsidRPr="000E3489" w:rsidRDefault="007E292D" w:rsidP="005D1C21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  <w:r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1</w:t>
                            </w:r>
                            <w:r w:rsidR="005D1C21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8</w:t>
                            </w:r>
                            <w:r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:</w:t>
                            </w:r>
                            <w:r w:rsidR="00220827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15</w:t>
                            </w:r>
                            <w:r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-1</w:t>
                            </w:r>
                            <w:r w:rsidR="005D1C21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8</w:t>
                            </w:r>
                            <w:r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:</w:t>
                            </w:r>
                            <w:r w:rsidR="00C26CF2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0</w:t>
                            </w:r>
                            <w:r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0   </w:t>
                            </w:r>
                            <w:r w:rsidRPr="000E3489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התכנסות </w:t>
                            </w:r>
                            <w:r w:rsidR="005946D4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וכיבוד</w:t>
                            </w:r>
                          </w:p>
                          <w:p w:rsidR="007E292D" w:rsidRPr="000E3489" w:rsidRDefault="00DF4F0C" w:rsidP="00B364E1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18</w:t>
                            </w:r>
                            <w:r w:rsidR="00220827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:30</w:t>
                            </w:r>
                            <w:r w:rsidR="007E292D"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18</w:t>
                            </w:r>
                            <w:r w:rsidR="00C26CF2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:</w:t>
                            </w:r>
                            <w:r w:rsidR="00220827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15</w:t>
                            </w:r>
                            <w:r w:rsidR="007E292D"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  </w:t>
                            </w:r>
                            <w:r w:rsidR="000E3489"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 </w:t>
                            </w:r>
                            <w:r w:rsidR="007E292D"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דברי ברכה </w:t>
                            </w:r>
                          </w:p>
                          <w:p w:rsidR="007E292D" w:rsidRPr="00DF4F0C" w:rsidRDefault="00DF4F0C" w:rsidP="00DF4F0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7E292D" w:rsidRPr="00DF4F0C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פרופ' אורן פרז</w:t>
                            </w:r>
                            <w:r w:rsidR="007E292D" w:rsidRPr="00DF4F0C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 w:rsidR="007E292D" w:rsidRPr="00DF4F0C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  <w:t>ד</w:t>
                            </w:r>
                            <w:r w:rsidR="007E292D" w:rsidRPr="00DF4F0C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</w:rPr>
                              <w:t>י</w:t>
                            </w:r>
                            <w:r w:rsidR="007E292D" w:rsidRPr="00DF4F0C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  <w:t>קן הפקולטה</w:t>
                            </w:r>
                            <w:r w:rsidR="007E292D" w:rsidRPr="00DF4F0C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</w:rPr>
                              <w:t xml:space="preserve"> למשפטים</w:t>
                            </w:r>
                            <w:r w:rsidR="00476DE8" w:rsidRPr="00DF4F0C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</w:rPr>
                              <w:t>, א</w:t>
                            </w:r>
                            <w:r w:rsidR="00C26CF2" w:rsidRPr="00DF4F0C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</w:rPr>
                              <w:t>וניברסיטת בר</w:t>
                            </w:r>
                            <w:r w:rsidR="00476DE8" w:rsidRPr="00DF4F0C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="00C26CF2" w:rsidRPr="00DF4F0C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</w:rPr>
                              <w:t>אילן</w:t>
                            </w:r>
                          </w:p>
                          <w:p w:rsidR="007E292D" w:rsidRDefault="00DF4F0C" w:rsidP="00DF4F0C">
                            <w:pPr>
                              <w:spacing w:line="240" w:lineRule="auto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7E292D" w:rsidRPr="00DF4F0C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פרופ' </w:t>
                            </w:r>
                            <w:r w:rsidR="005E005E" w:rsidRPr="00DF4F0C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אלפרד טוביאס</w:t>
                            </w:r>
                            <w:r w:rsidR="007E292D" w:rsidRPr="00DF4F0C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</w:rPr>
                              <w:t>,</w:t>
                            </w:r>
                            <w:r w:rsidR="005E005E" w:rsidRPr="00DF4F0C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</w:rPr>
                              <w:t xml:space="preserve"> נשיא (משותף) האגודה הישראלית לחקר האינטגרציה האירופית</w:t>
                            </w:r>
                          </w:p>
                          <w:p w:rsidR="00DF4F0C" w:rsidRDefault="00DF4F0C" w:rsidP="00DF4F0C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F4F0C" w:rsidRPr="00DF4F0C" w:rsidRDefault="00DF4F0C" w:rsidP="00DF4F0C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19:00</w:t>
                            </w:r>
                            <w:r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18:30</w:t>
                            </w:r>
                            <w:r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   </w:t>
                            </w:r>
                            <w:r w:rsidR="002C25BF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  </w:t>
                            </w:r>
                            <w:r w:rsidRPr="00DF4F0C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פרופ' </w:t>
                            </w:r>
                            <w:r w:rsidRPr="00DF4F0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דפנה ברק-ארז</w:t>
                            </w:r>
                            <w:r w:rsidRPr="00DF4F0C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, שופטת בית המשפט העליון</w:t>
                            </w:r>
                          </w:p>
                          <w:p w:rsidR="00DF4F0C" w:rsidRPr="00DF4F0C" w:rsidRDefault="00DF4F0C" w:rsidP="002C25BF">
                            <w:pPr>
                              <w:ind w:left="720" w:firstLine="720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DF4F0C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"משפט משווה – בין תיאוריה לחיי המעשה"</w:t>
                            </w:r>
                          </w:p>
                          <w:p w:rsidR="00DF4F0C" w:rsidRPr="00DF4F0C" w:rsidRDefault="002C25BF" w:rsidP="002C25BF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19:30</w:t>
                            </w:r>
                            <w:r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19:00</w:t>
                            </w:r>
                            <w:r w:rsidR="00DF4F0C" w:rsidRPr="00DF4F0C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 פרופ' </w:t>
                            </w:r>
                            <w:r w:rsidR="00DF4F0C" w:rsidRPr="00DF4F0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אריה רייך</w:t>
                            </w:r>
                            <w:r w:rsidR="00DF4F0C" w:rsidRPr="00DF4F0C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, הפקולטה למשפטים, אוניברסיטת בר-אילן</w:t>
                            </w:r>
                          </w:p>
                          <w:p w:rsidR="00DF4F0C" w:rsidRPr="00DF4F0C" w:rsidRDefault="00DF4F0C" w:rsidP="001124FD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DF4F0C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"השפעת פסיקת בית הדין האירופי לצדק על הפסי</w:t>
                            </w:r>
                            <w:r w:rsidR="001124FD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קה בישראל: </w:t>
                            </w:r>
                            <w:r w:rsidRPr="00DF4F0C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ממצאים </w:t>
                            </w:r>
                            <w:r w:rsidR="001124FD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של מחקר אמפירי</w:t>
                            </w:r>
                            <w:r w:rsidRPr="00DF4F0C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</w:p>
                          <w:p w:rsidR="00DF4F0C" w:rsidRDefault="002C25BF" w:rsidP="001E7755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19:45</w:t>
                            </w:r>
                            <w:r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19:30</w:t>
                            </w:r>
                            <w:r w:rsidR="00DF4F0C" w:rsidRPr="00DF4F0C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F4F0C" w:rsidRPr="001124FD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מגיב</w:t>
                            </w:r>
                            <w:r w:rsidR="00DF4F0C" w:rsidRPr="00DF4F0C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: ד"ר </w:t>
                            </w:r>
                            <w:r w:rsidR="00DF4F0C" w:rsidRPr="00DF4F0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אורי אהרונסון</w:t>
                            </w:r>
                            <w:r w:rsidR="00DF4F0C" w:rsidRPr="00DF4F0C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, הפקולטה למשפטים, אונ' בר-אילן</w:t>
                            </w:r>
                          </w:p>
                          <w:p w:rsidR="00933757" w:rsidRPr="000A34A7" w:rsidRDefault="00933757" w:rsidP="001F3A81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20:00</w:t>
                            </w:r>
                            <w:r w:rsidRPr="000E3489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19:45  </w:t>
                            </w:r>
                            <w:r w:rsidR="000A34A7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</w:rPr>
                              <w:t xml:space="preserve">שאלות </w:t>
                            </w:r>
                            <w:r w:rsidR="001F3A81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</w:rPr>
                              <w:t>ותשובות</w:t>
                            </w:r>
                          </w:p>
                          <w:p w:rsidR="002C25BF" w:rsidRDefault="002C25BF" w:rsidP="001E775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בשיתוף מועדון המשפט הבינלאומי</w:t>
                            </w:r>
                          </w:p>
                          <w:p w:rsidR="007E292D" w:rsidRDefault="001E7755" w:rsidP="001E775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A937FF" wp14:editId="30D5E830">
                                  <wp:extent cx="969517" cy="1019175"/>
                                  <wp:effectExtent l="0" t="0" r="254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סמל המועדון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070" cy="1040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5AA3" w:rsidRPr="007E292D" w:rsidRDefault="00915AA3" w:rsidP="00915AA3">
                            <w:pPr>
                              <w:jc w:val="both"/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</w:pPr>
                          </w:p>
                          <w:p w:rsidR="00915AA3" w:rsidRPr="008B5A4D" w:rsidRDefault="00915AA3" w:rsidP="00915AA3">
                            <w:pPr>
                              <w:jc w:val="both"/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</w:pPr>
                          </w:p>
                          <w:p w:rsidR="00915AA3" w:rsidRPr="008B5A4D" w:rsidRDefault="00915AA3" w:rsidP="00915AA3">
                            <w:pPr>
                              <w:jc w:val="both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915AA3" w:rsidRPr="0038637F" w:rsidRDefault="00915AA3" w:rsidP="00915AA3">
                            <w:pPr>
                              <w:jc w:val="both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915AA3" w:rsidRDefault="00915AA3" w:rsidP="00915A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3E3FA14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1.6pt;margin-top:-101.25pt;width:450.75pt;height:7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" filled="f" stroked="f">
                <v:textbox>
                  <w:txbxContent>
                    <w:p w:rsidR="00891C5B" w:rsidRDefault="00B14C50" w:rsidP="00B14C50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7C8B46" wp14:editId="5CF7F0F1">
                            <wp:extent cx="1058055" cy="643890"/>
                            <wp:effectExtent l="0" t="0" r="8890" b="381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Logo-BIU-Heb-8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1642" cy="6582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91C5B"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="00891C5B"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</w:t>
                      </w:r>
                      <w:r w:rsidR="00891C5B"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 wp14:anchorId="5BF7CF98" wp14:editId="4CE3E0F2">
                            <wp:extent cx="660184" cy="667519"/>
                            <wp:effectExtent l="0" t="0" r="6985" b="0"/>
                            <wp:docPr id="4" name="Picture 4" descr="logo-IASEI-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go-IASEI-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1720" cy="679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1C5B" w:rsidRDefault="00891C5B" w:rsidP="00C96159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C96159" w:rsidRDefault="00FD33F7" w:rsidP="00891C5B">
                      <w:pPr>
                        <w:pStyle w:val="Header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0E3489"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הפקולטה למשפטים</w:t>
                      </w:r>
                      <w:r w:rsidR="00891C5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</w:rPr>
                        <w:tab/>
                      </w:r>
                      <w:r w:rsidR="00C96159">
                        <w:rPr>
                          <w:rFonts w:asciiTheme="majorHAnsi" w:hAnsiTheme="majorHAnsi" w:cs="David"/>
                          <w:b/>
                          <w:bCs/>
                          <w:sz w:val="28"/>
                          <w:szCs w:val="28"/>
                          <w:shd w:val="clear" w:color="auto" w:fill="FFFFFF"/>
                          <w:rtl/>
                        </w:rPr>
                        <w:tab/>
                      </w:r>
                      <w:r w:rsidR="00C96159" w:rsidRPr="00891C5B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האגודה הישראלית לחקר </w:t>
                      </w:r>
                    </w:p>
                    <w:p w:rsidR="00891C5B" w:rsidRPr="00C96159" w:rsidRDefault="00891C5B" w:rsidP="00891C5B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shd w:val="clear" w:color="auto" w:fill="FFFFFF"/>
                          <w:rtl/>
                        </w:rPr>
                        <w:t>הפורום למשפט גלובלי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shd w:val="clear" w:color="auto" w:fill="FFFFFF"/>
                          <w:rtl/>
                        </w:rPr>
                        <w:tab/>
                        <w:t xml:space="preserve">                                        האינטגרציה האירופית</w:t>
                      </w:r>
                    </w:p>
                    <w:p w:rsidR="005D1C21" w:rsidRDefault="005D1C21" w:rsidP="0044781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4781D" w:rsidRPr="0044781D" w:rsidRDefault="00E462BE" w:rsidP="0044781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4781D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הזמנה</w:t>
                      </w:r>
                    </w:p>
                    <w:p w:rsidR="005D1C21" w:rsidRDefault="005D1C21" w:rsidP="005D1C2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</w:rPr>
                      </w:pPr>
                      <w:bookmarkStart w:id="1" w:name="_GoBack"/>
                      <w:bookmarkEnd w:id="1"/>
                    </w:p>
                    <w:p w:rsidR="0044781D" w:rsidRDefault="00FD33F7" w:rsidP="005D1C2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44"/>
                          <w:szCs w:val="44"/>
                          <w:rtl/>
                        </w:rPr>
                      </w:pPr>
                      <w:r w:rsidRPr="00E31B21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</w:rPr>
                        <w:t xml:space="preserve">ערב </w:t>
                      </w:r>
                      <w:r w:rsidR="005D1C21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</w:rPr>
                        <w:t>עיון בנושא:</w:t>
                      </w:r>
                      <w:r w:rsidR="00E462BE" w:rsidRPr="00E31B21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:rsidR="005D1C21" w:rsidRPr="005D1C21" w:rsidRDefault="005D1C21" w:rsidP="005D1C21">
                      <w:pPr>
                        <w:jc w:val="center"/>
                        <w:rPr>
                          <w:rFonts w:cs="David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</w:rPr>
                      </w:pPr>
                      <w:r w:rsidRPr="005D1C21">
                        <w:rPr>
                          <w:rFonts w:cs="David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</w:rPr>
                        <w:t>השפעת פסיקת בית הדין האירופי לצדק ופסיקה זרה אחרת</w:t>
                      </w:r>
                    </w:p>
                    <w:p w:rsidR="005D1C21" w:rsidRPr="005D1C21" w:rsidRDefault="005D1C21" w:rsidP="005D1C21">
                      <w:pPr>
                        <w:jc w:val="center"/>
                        <w:rPr>
                          <w:rFonts w:cs="David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</w:rPr>
                      </w:pPr>
                      <w:r w:rsidRPr="005D1C21">
                        <w:rPr>
                          <w:rFonts w:cs="David" w:hint="cs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  <w:rtl/>
                        </w:rPr>
                        <w:t>על הדין בישראל</w:t>
                      </w:r>
                    </w:p>
                    <w:p w:rsidR="00E31B21" w:rsidRDefault="005D1C21" w:rsidP="005D1C2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יום שליש</w:t>
                      </w:r>
                      <w:r w:rsidR="000E3489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י,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י'</w:t>
                      </w:r>
                      <w:r w:rsidR="003412B7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כסלו</w:t>
                      </w:r>
                      <w:r w:rsidR="003412B7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תשע"ח</w:t>
                      </w:r>
                      <w:r w:rsidR="000E3489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,</w:t>
                      </w:r>
                      <w:r w:rsidR="003412B7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2</w:t>
                      </w:r>
                      <w:r w:rsidR="003412B7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8 בנובמבר 2017</w:t>
                      </w:r>
                    </w:p>
                    <w:p w:rsidR="003412B7" w:rsidRDefault="003412B7" w:rsidP="005D1C2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בני</w:t>
                      </w:r>
                      <w:r w:rsidR="00290B2F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י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ן </w:t>
                      </w:r>
                      <w:r w:rsidR="005D1C21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ז'אן ומוריס בנין,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הפקולטה למשפטים</w:t>
                      </w:r>
                      <w:r w:rsidR="0044781D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30</w:t>
                      </w:r>
                      <w:r w:rsidR="005D1C21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6</w:t>
                      </w:r>
                      <w:r w:rsidR="00E462BE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,</w:t>
                      </w:r>
                      <w:r w:rsidR="005D1C21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חדר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5D1C21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200</w:t>
                      </w:r>
                    </w:p>
                    <w:p w:rsidR="003F0C07" w:rsidRDefault="003F0C07" w:rsidP="005D1C2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7E292D" w:rsidRPr="000E3489" w:rsidRDefault="007E292D" w:rsidP="005D1C21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</w:rPr>
                      </w:pPr>
                      <w:r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1</w:t>
                      </w:r>
                      <w:r w:rsidR="005D1C21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8</w:t>
                      </w:r>
                      <w:r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:</w:t>
                      </w:r>
                      <w:r w:rsidR="00220827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15</w:t>
                      </w:r>
                      <w:r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-1</w:t>
                      </w:r>
                      <w:r w:rsidR="005D1C21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8</w:t>
                      </w:r>
                      <w:r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:</w:t>
                      </w:r>
                      <w:r w:rsidR="00C26CF2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0</w:t>
                      </w:r>
                      <w:r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0   </w:t>
                      </w:r>
                      <w:r w:rsidRPr="000E3489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התכנסות </w:t>
                      </w:r>
                      <w:r w:rsidR="005946D4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וכיבוד</w:t>
                      </w:r>
                    </w:p>
                    <w:p w:rsidR="007E292D" w:rsidRPr="000E3489" w:rsidRDefault="00DF4F0C" w:rsidP="00B364E1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18</w:t>
                      </w:r>
                      <w:r w:rsidR="00220827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:30</w:t>
                      </w:r>
                      <w:r w:rsidR="007E292D"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-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18</w:t>
                      </w:r>
                      <w:r w:rsidR="00C26CF2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:</w:t>
                      </w:r>
                      <w:r w:rsidR="00220827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15</w:t>
                      </w:r>
                      <w:r w:rsidR="007E292D"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  </w:t>
                      </w:r>
                      <w:r w:rsidR="000E3489"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 </w:t>
                      </w:r>
                      <w:r w:rsidR="007E292D"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דברי ברכה </w:t>
                      </w:r>
                    </w:p>
                    <w:p w:rsidR="007E292D" w:rsidRPr="00DF4F0C" w:rsidRDefault="00DF4F0C" w:rsidP="00DF4F0C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7E292D" w:rsidRPr="00DF4F0C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פרופ' אורן פרז</w:t>
                      </w:r>
                      <w:r w:rsidR="007E292D" w:rsidRPr="00DF4F0C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</w:rPr>
                        <w:t xml:space="preserve">, </w:t>
                      </w:r>
                      <w:r w:rsidR="007E292D" w:rsidRPr="00DF4F0C"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  <w:t>ד</w:t>
                      </w:r>
                      <w:r w:rsidR="007E292D" w:rsidRPr="00DF4F0C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</w:rPr>
                        <w:t>י</w:t>
                      </w:r>
                      <w:r w:rsidR="007E292D" w:rsidRPr="00DF4F0C"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  <w:t>קן הפקולטה</w:t>
                      </w:r>
                      <w:r w:rsidR="007E292D" w:rsidRPr="00DF4F0C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</w:rPr>
                        <w:t xml:space="preserve"> למשפטים</w:t>
                      </w:r>
                      <w:r w:rsidR="00476DE8" w:rsidRPr="00DF4F0C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</w:rPr>
                        <w:t>, א</w:t>
                      </w:r>
                      <w:r w:rsidR="00C26CF2" w:rsidRPr="00DF4F0C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</w:rPr>
                        <w:t>וניברסיטת בר</w:t>
                      </w:r>
                      <w:r w:rsidR="00476DE8" w:rsidRPr="00DF4F0C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</w:rPr>
                        <w:t>-</w:t>
                      </w:r>
                      <w:r w:rsidR="00C26CF2" w:rsidRPr="00DF4F0C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</w:rPr>
                        <w:t>אילן</w:t>
                      </w:r>
                    </w:p>
                    <w:p w:rsidR="007E292D" w:rsidRDefault="00DF4F0C" w:rsidP="00DF4F0C">
                      <w:pPr>
                        <w:spacing w:line="240" w:lineRule="auto"/>
                        <w:rPr>
                          <w:rFonts w:ascii="Arial" w:hAnsi="Arial" w:cs="Arial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7E292D" w:rsidRPr="00DF4F0C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פרופ' </w:t>
                      </w:r>
                      <w:r w:rsidR="005E005E" w:rsidRPr="00DF4F0C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אלפרד </w:t>
                      </w:r>
                      <w:proofErr w:type="spellStart"/>
                      <w:r w:rsidR="005E005E" w:rsidRPr="00DF4F0C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טוביאס</w:t>
                      </w:r>
                      <w:proofErr w:type="spellEnd"/>
                      <w:r w:rsidR="007E292D" w:rsidRPr="00DF4F0C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</w:rPr>
                        <w:t>,</w:t>
                      </w:r>
                      <w:r w:rsidR="005E005E" w:rsidRPr="00DF4F0C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</w:rPr>
                        <w:t xml:space="preserve"> נשיא (משותף) האגודה הישראלית לחקר האינטגרציה האירופית</w:t>
                      </w:r>
                    </w:p>
                    <w:p w:rsidR="00DF4F0C" w:rsidRDefault="00DF4F0C" w:rsidP="00DF4F0C">
                      <w:pPr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</w:p>
                    <w:p w:rsidR="00DF4F0C" w:rsidRPr="00DF4F0C" w:rsidRDefault="00DF4F0C" w:rsidP="00DF4F0C">
                      <w:pPr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19:0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0</w:t>
                      </w:r>
                      <w:r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-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18: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30</w:t>
                      </w:r>
                      <w:r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   </w:t>
                      </w:r>
                      <w:r w:rsidR="002C25BF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  </w:t>
                      </w:r>
                      <w:r w:rsidRPr="00DF4F0C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פרופ' </w:t>
                      </w:r>
                      <w:r w:rsidRPr="00DF4F0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דפנה ברק-ארז</w:t>
                      </w:r>
                      <w:r w:rsidRPr="00DF4F0C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, שופטת בית המשפט העליון</w:t>
                      </w:r>
                    </w:p>
                    <w:p w:rsidR="00DF4F0C" w:rsidRPr="00DF4F0C" w:rsidRDefault="00DF4F0C" w:rsidP="002C25BF">
                      <w:pPr>
                        <w:ind w:left="720" w:firstLine="720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DF4F0C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"משפט משווה – בין תיאוריה לחיי המעשה"</w:t>
                      </w:r>
                    </w:p>
                    <w:p w:rsidR="00DF4F0C" w:rsidRPr="00DF4F0C" w:rsidRDefault="002C25BF" w:rsidP="002C25BF">
                      <w:pPr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19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:3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0</w:t>
                      </w:r>
                      <w:r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-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19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: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0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0</w:t>
                      </w:r>
                      <w:r w:rsidR="00DF4F0C" w:rsidRPr="00DF4F0C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 פרופ' </w:t>
                      </w:r>
                      <w:r w:rsidR="00DF4F0C" w:rsidRPr="00DF4F0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אריה רייך</w:t>
                      </w:r>
                      <w:r w:rsidR="00DF4F0C" w:rsidRPr="00DF4F0C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, הפקולטה למשפטים, אוניברסיטת בר-אילן</w:t>
                      </w:r>
                    </w:p>
                    <w:p w:rsidR="00DF4F0C" w:rsidRPr="00DF4F0C" w:rsidRDefault="00DF4F0C" w:rsidP="001124FD">
                      <w:pPr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DF4F0C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"השפעת פסיקת בית הדין האירופי לצדק על הפסי</w:t>
                      </w:r>
                      <w:r w:rsidR="001124FD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קה בישראל: </w:t>
                      </w:r>
                      <w:r w:rsidRPr="00DF4F0C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ממצאים </w:t>
                      </w:r>
                      <w:r w:rsidR="001124FD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של מחקר אמפירי</w:t>
                      </w:r>
                      <w:r w:rsidRPr="00DF4F0C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"</w:t>
                      </w:r>
                    </w:p>
                    <w:p w:rsidR="00DF4F0C" w:rsidRDefault="002C25BF" w:rsidP="001E7755">
                      <w:pPr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19: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45</w:t>
                      </w:r>
                      <w:r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-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19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:30</w:t>
                      </w:r>
                      <w:r w:rsidR="00DF4F0C" w:rsidRPr="00DF4F0C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F4F0C" w:rsidRPr="001124FD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מגיב</w:t>
                      </w:r>
                      <w:r w:rsidR="00DF4F0C" w:rsidRPr="00DF4F0C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: ד"ר </w:t>
                      </w:r>
                      <w:r w:rsidR="00DF4F0C" w:rsidRPr="00DF4F0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אורי אהרונסון</w:t>
                      </w:r>
                      <w:r w:rsidR="00DF4F0C" w:rsidRPr="00DF4F0C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, הפקולטה למשפטים, אונ' בר-אילן</w:t>
                      </w:r>
                    </w:p>
                    <w:p w:rsidR="00933757" w:rsidRPr="000A34A7" w:rsidRDefault="00933757" w:rsidP="001F3A81">
                      <w:pPr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20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: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00</w:t>
                      </w:r>
                      <w:r w:rsidRPr="000E3489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-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19: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45  </w:t>
                      </w:r>
                      <w:r w:rsidR="000A34A7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</w:rPr>
                        <w:t xml:space="preserve">שאלות </w:t>
                      </w:r>
                      <w:r w:rsidR="001F3A81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</w:rPr>
                        <w:t>ותשובות</w:t>
                      </w:r>
                    </w:p>
                    <w:p w:rsidR="002C25BF" w:rsidRDefault="002C25BF" w:rsidP="001E775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בשיתוף מועדון המשפט הבינלאומי</w:t>
                      </w:r>
                    </w:p>
                    <w:p w:rsidR="007E292D" w:rsidRDefault="001E7755" w:rsidP="001E775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A937FF" wp14:editId="30D5E830">
                            <wp:extent cx="969517" cy="1019175"/>
                            <wp:effectExtent l="0" t="0" r="254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סמל המועדון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0070" cy="1040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5AA3" w:rsidRPr="007E292D" w:rsidRDefault="00915AA3" w:rsidP="00915AA3">
                      <w:pPr>
                        <w:jc w:val="both"/>
                        <w:rPr>
                          <w:rFonts w:ascii="Arial" w:hAnsi="Arial" w:cs="Arial"/>
                          <w:sz w:val="42"/>
                          <w:szCs w:val="42"/>
                        </w:rPr>
                      </w:pPr>
                    </w:p>
                    <w:p w:rsidR="00915AA3" w:rsidRPr="008B5A4D" w:rsidRDefault="00915AA3" w:rsidP="00915AA3">
                      <w:pPr>
                        <w:jc w:val="both"/>
                        <w:rPr>
                          <w:rFonts w:ascii="Arial" w:hAnsi="Arial" w:cs="Arial"/>
                          <w:sz w:val="42"/>
                          <w:szCs w:val="42"/>
                        </w:rPr>
                      </w:pPr>
                    </w:p>
                    <w:p w:rsidR="00915AA3" w:rsidRPr="008B5A4D" w:rsidRDefault="00915AA3" w:rsidP="00915AA3">
                      <w:pPr>
                        <w:jc w:val="both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915AA3" w:rsidRPr="0038637F" w:rsidRDefault="00915AA3" w:rsidP="00915AA3">
                      <w:pPr>
                        <w:jc w:val="both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915AA3" w:rsidRDefault="00915AA3" w:rsidP="00915AA3"/>
                  </w:txbxContent>
                </v:textbox>
              </v:shape>
            </w:pict>
          </mc:Fallback>
        </mc:AlternateContent>
      </w:r>
      <w:r w:rsidR="002C25BF">
        <w:rPr>
          <w:noProof/>
        </w:rPr>
        <w:drawing>
          <wp:anchor distT="0" distB="0" distL="114300" distR="114300" simplePos="0" relativeHeight="251658240" behindDoc="1" locked="0" layoutInCell="1" allowOverlap="1" wp14:anchorId="67827036" wp14:editId="1217B218">
            <wp:simplePos x="0" y="0"/>
            <wp:positionH relativeFrom="column">
              <wp:posOffset>-654685</wp:posOffset>
            </wp:positionH>
            <wp:positionV relativeFrom="paragraph">
              <wp:posOffset>-1448435</wp:posOffset>
            </wp:positionV>
            <wp:extent cx="6905625" cy="10031095"/>
            <wp:effectExtent l="0" t="0" r="9525" b="8255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poster-heb-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4" t="3065" r="4288" b="3065"/>
                    <a:stretch/>
                  </pic:blipFill>
                  <pic:spPr bwMode="auto">
                    <a:xfrm>
                      <a:off x="0" y="0"/>
                      <a:ext cx="6905625" cy="10031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09F9" w:rsidRPr="00FD33F7" w:rsidSect="00D036F0">
      <w:footerReference w:type="default" r:id="rId14"/>
      <w:pgSz w:w="11906" w:h="16838"/>
      <w:pgMar w:top="2835" w:right="1418" w:bottom="170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C1" w:rsidRDefault="000356C1" w:rsidP="00D036F0">
      <w:pPr>
        <w:spacing w:after="0" w:line="240" w:lineRule="auto"/>
      </w:pPr>
      <w:r>
        <w:separator/>
      </w:r>
    </w:p>
  </w:endnote>
  <w:endnote w:type="continuationSeparator" w:id="0">
    <w:p w:rsidR="000356C1" w:rsidRDefault="000356C1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F0" w:rsidRDefault="00D036F0" w:rsidP="00D036F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C1" w:rsidRDefault="000356C1" w:rsidP="00D036F0">
      <w:pPr>
        <w:spacing w:after="0" w:line="240" w:lineRule="auto"/>
      </w:pPr>
      <w:r>
        <w:separator/>
      </w:r>
    </w:p>
  </w:footnote>
  <w:footnote w:type="continuationSeparator" w:id="0">
    <w:p w:rsidR="000356C1" w:rsidRDefault="000356C1" w:rsidP="00D03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4"/>
    <w:rsid w:val="0002048E"/>
    <w:rsid w:val="000270E5"/>
    <w:rsid w:val="000356C1"/>
    <w:rsid w:val="00080D95"/>
    <w:rsid w:val="00097220"/>
    <w:rsid w:val="000A34A7"/>
    <w:rsid w:val="000B5ED7"/>
    <w:rsid w:val="000D078E"/>
    <w:rsid w:val="000E3489"/>
    <w:rsid w:val="001124FD"/>
    <w:rsid w:val="00181097"/>
    <w:rsid w:val="00185ACD"/>
    <w:rsid w:val="00194A09"/>
    <w:rsid w:val="001D5EBB"/>
    <w:rsid w:val="001E2D27"/>
    <w:rsid w:val="001E7755"/>
    <w:rsid w:val="001F3A81"/>
    <w:rsid w:val="00202775"/>
    <w:rsid w:val="00204373"/>
    <w:rsid w:val="0021340C"/>
    <w:rsid w:val="0021470E"/>
    <w:rsid w:val="00220827"/>
    <w:rsid w:val="00244B88"/>
    <w:rsid w:val="00266E9A"/>
    <w:rsid w:val="00283A1B"/>
    <w:rsid w:val="00290B2F"/>
    <w:rsid w:val="00297738"/>
    <w:rsid w:val="002C25BF"/>
    <w:rsid w:val="00306533"/>
    <w:rsid w:val="003412B7"/>
    <w:rsid w:val="003A1A7C"/>
    <w:rsid w:val="003E5D5A"/>
    <w:rsid w:val="003F0C07"/>
    <w:rsid w:val="004204D7"/>
    <w:rsid w:val="00420FC4"/>
    <w:rsid w:val="004320BE"/>
    <w:rsid w:val="0044781D"/>
    <w:rsid w:val="00455BAC"/>
    <w:rsid w:val="004724F3"/>
    <w:rsid w:val="00476DE8"/>
    <w:rsid w:val="00482C07"/>
    <w:rsid w:val="0048703F"/>
    <w:rsid w:val="004D77C7"/>
    <w:rsid w:val="004E4616"/>
    <w:rsid w:val="00534139"/>
    <w:rsid w:val="00547381"/>
    <w:rsid w:val="00583FE8"/>
    <w:rsid w:val="005946D4"/>
    <w:rsid w:val="005A70A2"/>
    <w:rsid w:val="005D1C21"/>
    <w:rsid w:val="005E005E"/>
    <w:rsid w:val="005F2B6B"/>
    <w:rsid w:val="005F777E"/>
    <w:rsid w:val="006960DD"/>
    <w:rsid w:val="007009F9"/>
    <w:rsid w:val="00747D81"/>
    <w:rsid w:val="007E292D"/>
    <w:rsid w:val="00884C33"/>
    <w:rsid w:val="00891C5B"/>
    <w:rsid w:val="00896629"/>
    <w:rsid w:val="008B6FD0"/>
    <w:rsid w:val="008E6125"/>
    <w:rsid w:val="00915AA3"/>
    <w:rsid w:val="009305FE"/>
    <w:rsid w:val="00933757"/>
    <w:rsid w:val="00985B18"/>
    <w:rsid w:val="009C1E8B"/>
    <w:rsid w:val="009F1964"/>
    <w:rsid w:val="00A20341"/>
    <w:rsid w:val="00A479C9"/>
    <w:rsid w:val="00A51EE9"/>
    <w:rsid w:val="00A9505E"/>
    <w:rsid w:val="00AB0AB1"/>
    <w:rsid w:val="00AC4ED2"/>
    <w:rsid w:val="00B1265F"/>
    <w:rsid w:val="00B14C50"/>
    <w:rsid w:val="00B364E1"/>
    <w:rsid w:val="00B466BF"/>
    <w:rsid w:val="00B474F7"/>
    <w:rsid w:val="00B6512D"/>
    <w:rsid w:val="00B857A1"/>
    <w:rsid w:val="00BB6F47"/>
    <w:rsid w:val="00BD634C"/>
    <w:rsid w:val="00C26CF2"/>
    <w:rsid w:val="00C96159"/>
    <w:rsid w:val="00CC34F5"/>
    <w:rsid w:val="00CC6F01"/>
    <w:rsid w:val="00CD534D"/>
    <w:rsid w:val="00D036F0"/>
    <w:rsid w:val="00D11B72"/>
    <w:rsid w:val="00D46ECF"/>
    <w:rsid w:val="00DA0784"/>
    <w:rsid w:val="00DD5DE0"/>
    <w:rsid w:val="00DF4F0C"/>
    <w:rsid w:val="00E1051E"/>
    <w:rsid w:val="00E31B21"/>
    <w:rsid w:val="00E35BF1"/>
    <w:rsid w:val="00E402D3"/>
    <w:rsid w:val="00E462BE"/>
    <w:rsid w:val="00E71D14"/>
    <w:rsid w:val="00E94804"/>
    <w:rsid w:val="00E94E72"/>
    <w:rsid w:val="00F173DA"/>
    <w:rsid w:val="00F17E9E"/>
    <w:rsid w:val="00F56AB0"/>
    <w:rsid w:val="00FC4B55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2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2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sylvie lipsker</cp:lastModifiedBy>
  <cp:revision>2</cp:revision>
  <cp:lastPrinted>2017-11-05T07:53:00Z</cp:lastPrinted>
  <dcterms:created xsi:type="dcterms:W3CDTF">2017-11-12T11:08:00Z</dcterms:created>
  <dcterms:modified xsi:type="dcterms:W3CDTF">2017-11-12T11:08:00Z</dcterms:modified>
</cp:coreProperties>
</file>